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河南清水样板间彩绘公司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清水样板间彩绘公司告诉你清水样板间，并不是说房间里放着清水，而是取自“清水出芙蓉”诗句，比喻“天然去雕饰”的样板房。清水样板间不等同于粗糙的毛坯房，而是创造一种全新的看房体验，通过绘画等艺术方式，给人以明确的功能指示和想象的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原文链接：http://www.zzdsch.com/qsybjch/107.html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